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i w:val="0"/>
          <w:iCs w:val="0"/>
          <w:rtl w:val="0"/>
        </w:rPr>
        <w:t xml:space="preserve">ANEXO </w:t>
      </w:r>
      <w:r w:rsidDel="00000000" w:rsidR="00000000" w:rsidRPr="00000000">
        <w:rPr>
          <w:b w:val="1"/>
          <w:bCs w:val="1"/>
          <w:rtl w:val="0"/>
        </w:rPr>
        <w:t xml:space="preserve">VIII</w:t>
      </w:r>
      <w:r w:rsidDel="00000000" w:rsidR="00000000" w:rsidRPr="00000000">
        <w:rPr>
          <w:b w:val="1"/>
          <w:bCs w:val="1"/>
          <w:i w:val="0"/>
          <w:iCs w:val="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tabs>
          <w:tab w:val="left" w:leader="none" w:pos="0"/>
        </w:tabs>
        <w:jc w:val="center"/>
        <w:rPr>
          <w:b w:val="1"/>
          <w:bCs w:val="1"/>
          <w:i w:val="0"/>
          <w:i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tabs>
          <w:tab w:val="left" w:leader="none" w:pos="0"/>
        </w:tabs>
        <w:jc w:val="center"/>
        <w:rPr>
          <w:b w:val="1"/>
          <w:bCs w:val="1"/>
          <w:i w:val="0"/>
          <w:i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tabs>
          <w:tab w:val="left" w:leader="none" w:pos="0"/>
        </w:tabs>
        <w:jc w:val="center"/>
        <w:rPr>
          <w:b w:val="1"/>
          <w:bCs w:val="1"/>
          <w:i w:val="0"/>
          <w:i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tabs>
          <w:tab w:val="left" w:leader="none" w:pos="0"/>
        </w:tabs>
        <w:jc w:val="center"/>
        <w:rPr>
          <w:b w:val="1"/>
          <w:bCs w:val="1"/>
          <w:i w:val="0"/>
          <w:iCs w:val="0"/>
          <w:sz w:val="26"/>
          <w:szCs w:val="26"/>
        </w:rPr>
      </w:pPr>
      <w:r w:rsidDel="00000000" w:rsidR="00000000" w:rsidRPr="00000000">
        <w:rPr>
          <w:b w:val="1"/>
          <w:bCs w:val="1"/>
          <w:i w:val="0"/>
          <w:iCs w:val="0"/>
          <w:sz w:val="26"/>
          <w:szCs w:val="26"/>
          <w:rtl w:val="0"/>
        </w:rPr>
        <w:t xml:space="preserve">DECLARAÇÃO DE CONCLUSÃO DE ESTÁGIO NÃO OBRIGATÓRIO</w:t>
      </w:r>
    </w:p>
    <w:p w:rsidR="00000000" w:rsidDel="00000000" w:rsidP="00000000" w:rsidRDefault="00000000" w:rsidRPr="00000000" w14:paraId="00000006">
      <w:pPr>
        <w:pageBreakBefore w:val="0"/>
        <w:tabs>
          <w:tab w:val="left" w:leader="none" w:pos="0"/>
        </w:tabs>
        <w:jc w:val="center"/>
        <w:rPr>
          <w:b w:val="1"/>
          <w:bCs w:val="1"/>
          <w:i w:val="0"/>
          <w:iCs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left" w:leader="none" w:pos="0"/>
        </w:tabs>
        <w:jc w:val="center"/>
        <w:rPr>
          <w:b w:val="1"/>
          <w:bCs w:val="1"/>
          <w:i w:val="0"/>
          <w:iCs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leader="none" w:pos="0"/>
        </w:tabs>
        <w:jc w:val="both"/>
        <w:rPr>
          <w:b w:val="1"/>
          <w:bCs w:val="1"/>
          <w:i w:val="0"/>
          <w:iCs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leader="none" w:pos="0"/>
        </w:tabs>
        <w:spacing w:line="480" w:lineRule="auto"/>
        <w:jc w:val="both"/>
        <w:rPr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Declaramos que o(a) aluno(a) _____________________________________________________ de  matrícula número_______________________, cursando____________________________________ no Instituto Federal do Sul de Minas Gerais Campus ________________________, realizou estágio obrigatório não obrigatório na empresa ______________________________________________________________________, na cidade de _____________________________, estado de ____________, na área de _____________________,  no período de _________________________________, perfazendo uma carga horária total de ___________________ horas.</w:t>
      </w:r>
    </w:p>
    <w:p w:rsidR="00000000" w:rsidDel="00000000" w:rsidP="00000000" w:rsidRDefault="00000000" w:rsidRPr="00000000" w14:paraId="0000000A">
      <w:pPr>
        <w:pageBreakBefore w:val="0"/>
        <w:tabs>
          <w:tab w:val="left" w:leader="none" w:pos="0"/>
        </w:tabs>
        <w:spacing w:line="480" w:lineRule="auto"/>
        <w:jc w:val="both"/>
        <w:rPr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tabs>
          <w:tab w:val="left" w:leader="none" w:pos="0"/>
        </w:tabs>
        <w:jc w:val="both"/>
        <w:rPr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leader="none" w:pos="0"/>
        </w:tabs>
        <w:jc w:val="both"/>
        <w:rPr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leader="none" w:pos="0"/>
        </w:tabs>
        <w:jc w:val="both"/>
        <w:rPr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left" w:leader="none" w:pos="0"/>
        </w:tabs>
        <w:jc w:val="right"/>
        <w:rPr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____________________________, _______de _____________ de_______</w:t>
      </w:r>
    </w:p>
    <w:p w:rsidR="00000000" w:rsidDel="00000000" w:rsidP="00000000" w:rsidRDefault="00000000" w:rsidRPr="00000000" w14:paraId="0000000F">
      <w:pPr>
        <w:pageBreakBefore w:val="0"/>
        <w:tabs>
          <w:tab w:val="left" w:leader="none" w:pos="0"/>
        </w:tabs>
        <w:jc w:val="right"/>
        <w:rPr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leader="none" w:pos="0"/>
        </w:tabs>
        <w:jc w:val="right"/>
        <w:rPr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leader="none" w:pos="0"/>
        </w:tabs>
        <w:jc w:val="right"/>
        <w:rPr>
          <w:b w:val="0"/>
          <w:bCs w:val="0"/>
          <w:color w:val="0000ff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tabs>
          <w:tab w:val="left" w:leader="none" w:pos="0"/>
        </w:tabs>
        <w:jc w:val="right"/>
        <w:rPr>
          <w:b w:val="0"/>
          <w:bCs w:val="0"/>
          <w:color w:val="0000ff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tabs>
          <w:tab w:val="left" w:leader="none" w:pos="0"/>
        </w:tabs>
        <w:jc w:val="right"/>
        <w:rPr>
          <w:b w:val="0"/>
          <w:bCs w:val="0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leader="none" w:pos="0"/>
        </w:tabs>
        <w:jc w:val="center"/>
        <w:rPr/>
      </w:pPr>
      <w:r w:rsidDel="00000000" w:rsidR="00000000" w:rsidRPr="00000000">
        <w:rPr>
          <w:b w:val="0"/>
          <w:bCs w:val="0"/>
          <w:color w:val="000000"/>
          <w:sz w:val="22"/>
          <w:szCs w:val="22"/>
          <w:u w:val="none"/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Supervisor do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Carimbo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Visto da Coordenação de Integração Escola-Comunidade (CIEC)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b w:val="0"/>
      <w:bCs w:val="0"/>
      <w:i w:val="1"/>
      <w:i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A7zW57ihP6A/K8qM6tTFPytuig==">CgMxLjA4AHIhMVZkdGRNNWg1SXl6a3FLTFlWLTA1VVhVQUdvSjh2MnhB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